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8F21B8" w:rsidR="00C71F1A" w:rsidP="3BC13450" w:rsidRDefault="00AA5A27" w14:paraId="5293F994" w14:textId="607F8619">
      <w:pPr>
        <w:rPr>
          <w:rFonts w:ascii="Arial Narrow" w:hAnsi="Arial Narrow"/>
          <w:b w:val="1"/>
          <w:bCs w:val="1"/>
        </w:rPr>
      </w:pPr>
      <w:r w:rsidRPr="3BC13450" w:rsidR="00AA5A27">
        <w:rPr>
          <w:rFonts w:ascii="Arial Narrow" w:hAnsi="Arial Narrow"/>
          <w:b w:val="1"/>
          <w:bCs w:val="1"/>
        </w:rPr>
        <w:t xml:space="preserve">Consignes : Pour chaque </w:t>
      </w:r>
      <w:r w:rsidRPr="3BC13450" w:rsidR="00C71F1A">
        <w:rPr>
          <w:rFonts w:ascii="Arial Narrow" w:hAnsi="Arial Narrow"/>
          <w:b w:val="1"/>
          <w:bCs w:val="1"/>
        </w:rPr>
        <w:t>situation à risque </w:t>
      </w:r>
      <w:r w:rsidRPr="3BC13450" w:rsidR="00DB0DD0">
        <w:rPr>
          <w:rFonts w:ascii="Arial Narrow" w:hAnsi="Arial Narrow"/>
          <w:b w:val="1"/>
          <w:bCs w:val="1"/>
        </w:rPr>
        <w:t>élevé</w:t>
      </w:r>
      <w:r w:rsidRPr="3BC13450" w:rsidR="00AA5A27">
        <w:rPr>
          <w:rFonts w:ascii="Arial Narrow" w:hAnsi="Arial Narrow"/>
          <w:b w:val="1"/>
          <w:bCs w:val="1"/>
        </w:rPr>
        <w:t xml:space="preserve"> </w:t>
      </w:r>
      <w:r w:rsidRPr="3BC13450" w:rsidR="00400A21">
        <w:rPr>
          <w:rFonts w:ascii="Arial Narrow" w:hAnsi="Arial Narrow"/>
        </w:rPr>
        <w:t>(</w:t>
      </w:r>
      <w:r w:rsidRPr="3BC13450" w:rsidR="00400A21">
        <w:rPr>
          <w:rFonts w:ascii="Arial Narrow" w:hAnsi="Arial Narrow"/>
        </w:rPr>
        <w:t>v</w:t>
      </w:r>
      <w:r w:rsidRPr="3BC13450" w:rsidR="00400A21">
        <w:rPr>
          <w:rFonts w:ascii="Arial Narrow" w:hAnsi="Arial Narrow"/>
        </w:rPr>
        <w:t>oir la matrice)</w:t>
      </w:r>
      <w:r w:rsidRPr="3BC13450" w:rsidR="00400A21">
        <w:rPr>
          <w:rFonts w:ascii="Arial Narrow" w:hAnsi="Arial Narrow"/>
        </w:rPr>
        <w:t xml:space="preserve"> </w:t>
      </w:r>
      <w:r w:rsidRPr="3BC13450" w:rsidR="00AA5A27">
        <w:rPr>
          <w:rFonts w:ascii="Arial Narrow" w:hAnsi="Arial Narrow"/>
          <w:b w:val="1"/>
          <w:bCs w:val="1"/>
        </w:rPr>
        <w:t xml:space="preserve">de votre </w:t>
      </w:r>
      <w:r w:rsidRPr="3BC13450" w:rsidR="00D77689">
        <w:rPr>
          <w:rFonts w:ascii="Arial Narrow" w:hAnsi="Arial Narrow"/>
          <w:b w:val="1"/>
          <w:bCs w:val="1"/>
        </w:rPr>
        <w:t>sortie</w:t>
      </w:r>
      <w:r w:rsidRPr="3BC13450" w:rsidR="00AA5A27">
        <w:rPr>
          <w:rFonts w:ascii="Arial Narrow" w:hAnsi="Arial Narrow"/>
          <w:b w:val="1"/>
          <w:bCs w:val="1"/>
        </w:rPr>
        <w:t xml:space="preserve">, </w:t>
      </w:r>
      <w:r w:rsidRPr="3BC13450" w:rsidR="00AA5A27">
        <w:rPr>
          <w:rFonts w:ascii="Arial Narrow" w:hAnsi="Arial Narrow"/>
          <w:b w:val="1"/>
          <w:bCs w:val="1"/>
          <w:highlight w:val="yellow"/>
        </w:rPr>
        <w:t xml:space="preserve">remplissez </w:t>
      </w:r>
      <w:r w:rsidRPr="3BC13450" w:rsidR="00400A21">
        <w:rPr>
          <w:rFonts w:ascii="Arial Narrow" w:hAnsi="Arial Narrow"/>
          <w:b w:val="1"/>
          <w:bCs w:val="1"/>
          <w:highlight w:val="yellow"/>
        </w:rPr>
        <w:t>ce qui est en jaune</w:t>
      </w:r>
      <w:r w:rsidRPr="3BC13450" w:rsidR="00400A21">
        <w:rPr>
          <w:rFonts w:ascii="Arial Narrow" w:hAnsi="Arial Narrow"/>
          <w:b w:val="1"/>
          <w:bCs w:val="1"/>
        </w:rPr>
        <w:t xml:space="preserve"> </w:t>
      </w:r>
      <w:r w:rsidRPr="3BC13450" w:rsidR="00AA5A27">
        <w:rPr>
          <w:rFonts w:ascii="Arial Narrow" w:hAnsi="Arial Narrow"/>
          <w:b w:val="1"/>
          <w:bCs w:val="1"/>
        </w:rPr>
        <w:t xml:space="preserve">puis faite approuver par </w:t>
      </w:r>
      <w:r w:rsidRPr="3BC13450" w:rsidR="00D77689">
        <w:rPr>
          <w:rFonts w:ascii="Arial Narrow" w:hAnsi="Arial Narrow"/>
          <w:b w:val="1"/>
          <w:bCs w:val="1"/>
        </w:rPr>
        <w:t>le comité SST</w:t>
      </w:r>
      <w:r w:rsidRPr="3BC13450" w:rsidR="00AA5A27">
        <w:rPr>
          <w:rFonts w:ascii="Arial Narrow" w:hAnsi="Arial Narrow"/>
          <w:b w:val="1"/>
          <w:bCs w:val="1"/>
        </w:rPr>
        <w:t xml:space="preserve">, cette fiche de procédure </w:t>
      </w:r>
      <w:r w:rsidRPr="3BC13450" w:rsidR="00D77689">
        <w:rPr>
          <w:rFonts w:ascii="Arial Narrow" w:hAnsi="Arial Narrow"/>
          <w:b w:val="1"/>
          <w:bCs w:val="1"/>
        </w:rPr>
        <w:t>SST </w:t>
      </w:r>
      <w:r w:rsidRPr="3BC13450" w:rsidR="00DB0DD0">
        <w:rPr>
          <w:rFonts w:ascii="Arial Narrow" w:hAnsi="Arial Narrow"/>
          <w:b w:val="1"/>
          <w:bCs w:val="1"/>
        </w:rPr>
        <w:t>:</w:t>
      </w:r>
    </w:p>
    <w:p w:rsidRPr="008F21B8" w:rsidR="00C71F1A" w:rsidP="3BC13450" w:rsidRDefault="00AA5A27" w14:paraId="7958930A" w14:textId="75AEAF31">
      <w:pPr>
        <w:rPr>
          <w:rFonts w:ascii="Arial Narrow" w:hAnsi="Arial Narrow"/>
          <w:b w:val="1"/>
          <w:bCs w:val="1"/>
        </w:rPr>
      </w:pPr>
      <w:r w:rsidRPr="3BC13450" w:rsidR="46C719F0">
        <w:rPr>
          <w:rFonts w:ascii="Arial Narrow" w:hAnsi="Arial Narrow"/>
          <w:b w:val="1"/>
          <w:bCs w:val="1"/>
        </w:rPr>
        <w:t xml:space="preserve">Enregistrez votre version finale dans le dossier ‘protocole SST’ qui se trouve sur </w:t>
      </w:r>
      <w:r w:rsidRPr="3BC13450" w:rsidR="46C719F0">
        <w:rPr>
          <w:rFonts w:ascii="Arial Narrow" w:hAnsi="Arial Narrow"/>
          <w:b w:val="1"/>
          <w:bCs w:val="1"/>
        </w:rPr>
        <w:t>EspaceTMN</w:t>
      </w:r>
      <w:r w:rsidRPr="3BC13450" w:rsidR="46C719F0">
        <w:rPr>
          <w:rFonts w:ascii="Arial Narrow" w:hAnsi="Arial Narrow"/>
          <w:b w:val="1"/>
          <w:bCs w:val="1"/>
        </w:rPr>
        <w:t xml:space="preserve"> / pédagogie publique</w:t>
      </w:r>
      <w:r w:rsidRPr="3BC13450" w:rsidR="6AA0D5FC">
        <w:rPr>
          <w:rFonts w:ascii="Arial Narrow" w:hAnsi="Arial Narrow"/>
          <w:b w:val="1"/>
          <w:bCs w:val="1"/>
        </w:rPr>
        <w:t xml:space="preserve"> / comités du département / comité SST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Pr="00CD4E95" w:rsidR="00523E11" w:rsidTr="3BC13450" w14:paraId="6EB96D59" w14:textId="77777777">
        <w:tc>
          <w:tcPr>
            <w:tcW w:w="8630" w:type="dxa"/>
            <w:gridSpan w:val="2"/>
            <w:tcMar/>
          </w:tcPr>
          <w:p w:rsidRPr="00A5257F" w:rsidR="00523E11" w:rsidRDefault="00523E11" w14:paraId="560DE93B" w14:textId="77777777">
            <w:pPr>
              <w:rPr>
                <w:rFonts w:ascii="Arial Narrow" w:hAnsi="Arial Narrow"/>
                <w:highlight w:val="yellow"/>
              </w:rPr>
            </w:pPr>
            <w:r w:rsidRPr="00A5257F">
              <w:rPr>
                <w:rFonts w:ascii="Arial Narrow" w:hAnsi="Arial Narrow"/>
                <w:highlight w:val="yellow"/>
              </w:rPr>
              <w:t>Situation à risque :</w:t>
            </w:r>
          </w:p>
        </w:tc>
      </w:tr>
      <w:tr w:rsidRPr="00CD4E95" w:rsidR="00523E11" w:rsidTr="3BC13450" w14:paraId="02FC5E50" w14:textId="77777777">
        <w:tc>
          <w:tcPr>
            <w:tcW w:w="8630" w:type="dxa"/>
            <w:gridSpan w:val="2"/>
            <w:tcMar/>
          </w:tcPr>
          <w:p w:rsidRPr="00A5257F" w:rsidR="00523E11" w:rsidRDefault="00D77689" w14:paraId="5AA4E545" w14:textId="1AA465B7">
            <w:pPr>
              <w:rPr>
                <w:rFonts w:ascii="Arial Narrow" w:hAnsi="Arial Narrow"/>
                <w:highlight w:val="yellow"/>
              </w:rPr>
            </w:pPr>
            <w:r w:rsidRPr="00A5257F">
              <w:rPr>
                <w:rFonts w:ascii="Arial Narrow" w:hAnsi="Arial Narrow"/>
                <w:highlight w:val="yellow"/>
              </w:rPr>
              <w:t xml:space="preserve">Nom </w:t>
            </w:r>
            <w:r>
              <w:rPr>
                <w:rFonts w:ascii="Arial Narrow" w:hAnsi="Arial Narrow"/>
                <w:highlight w:val="yellow"/>
              </w:rPr>
              <w:t>de la sortie</w:t>
            </w:r>
            <w:r w:rsidRPr="00A5257F">
              <w:rPr>
                <w:rFonts w:ascii="Arial Narrow" w:hAnsi="Arial Narrow"/>
                <w:highlight w:val="yellow"/>
              </w:rPr>
              <w:t> :</w:t>
            </w:r>
            <w:r>
              <w:rPr>
                <w:rFonts w:ascii="Arial Narrow" w:hAnsi="Arial Narrow"/>
                <w:highlight w:val="yellow"/>
              </w:rPr>
              <w:t xml:space="preserve">                                                          </w:t>
            </w:r>
            <w:r w:rsidRPr="00A5257F" w:rsidR="00523E11">
              <w:rPr>
                <w:rFonts w:ascii="Arial Narrow" w:hAnsi="Arial Narrow"/>
                <w:highlight w:val="yellow"/>
              </w:rPr>
              <w:t xml:space="preserve">Nom du </w:t>
            </w:r>
            <w:r>
              <w:rPr>
                <w:rFonts w:ascii="Arial Narrow" w:hAnsi="Arial Narrow"/>
                <w:highlight w:val="yellow"/>
              </w:rPr>
              <w:t>cours</w:t>
            </w:r>
            <w:r w:rsidRPr="00A5257F">
              <w:rPr>
                <w:rFonts w:ascii="Arial Narrow" w:hAnsi="Arial Narrow"/>
                <w:highlight w:val="yellow"/>
              </w:rPr>
              <w:t> </w:t>
            </w:r>
            <w:r w:rsidRPr="00A5257F" w:rsidR="00523E11">
              <w:rPr>
                <w:rFonts w:ascii="Arial Narrow" w:hAnsi="Arial Narrow"/>
                <w:highlight w:val="yellow"/>
              </w:rPr>
              <w:t>:</w:t>
            </w:r>
            <w:r>
              <w:rPr>
                <w:rFonts w:ascii="Arial Narrow" w:hAnsi="Arial Narrow"/>
                <w:highlight w:val="yellow"/>
              </w:rPr>
              <w:t xml:space="preserve"> </w:t>
            </w:r>
          </w:p>
        </w:tc>
      </w:tr>
      <w:tr w:rsidRPr="00CD4E95" w:rsidR="00523E11" w:rsidTr="3BC13450" w14:paraId="6929D947" w14:textId="77777777">
        <w:tc>
          <w:tcPr>
            <w:tcW w:w="8630" w:type="dxa"/>
            <w:gridSpan w:val="2"/>
            <w:tcMar/>
          </w:tcPr>
          <w:p w:rsidRPr="00CD4E95" w:rsidR="00523E11" w:rsidRDefault="00523E11" w14:paraId="26BAD92A" w14:textId="2FDEEF9A">
            <w:pPr>
              <w:rPr>
                <w:rFonts w:ascii="Arial Narrow" w:hAnsi="Arial Narrow"/>
              </w:rPr>
            </w:pPr>
            <w:r w:rsidRPr="00CD4E95">
              <w:rPr>
                <w:rFonts w:ascii="Arial Narrow" w:hAnsi="Arial Narrow"/>
              </w:rPr>
              <w:t xml:space="preserve">Destinataires : </w:t>
            </w:r>
            <w:r w:rsidRPr="0079627C">
              <w:rPr>
                <w:rFonts w:ascii="Arial Narrow" w:hAnsi="Arial Narrow"/>
              </w:rPr>
              <w:t xml:space="preserve">Tous les </w:t>
            </w:r>
            <w:r w:rsidR="00D77689">
              <w:rPr>
                <w:rFonts w:ascii="Arial Narrow" w:hAnsi="Arial Narrow"/>
              </w:rPr>
              <w:t>participants à la sortie</w:t>
            </w:r>
          </w:p>
        </w:tc>
      </w:tr>
      <w:tr w:rsidRPr="00CD4E95" w:rsidR="00523E11" w:rsidTr="3BC13450" w14:paraId="17DD69B7" w14:textId="77777777">
        <w:tc>
          <w:tcPr>
            <w:tcW w:w="4315" w:type="dxa"/>
            <w:tcMar/>
          </w:tcPr>
          <w:p w:rsidRPr="00A5257F" w:rsidR="00523E11" w:rsidRDefault="00523E11" w14:paraId="05817268" w14:textId="1DB8DC02">
            <w:pPr>
              <w:rPr>
                <w:rFonts w:ascii="Arial Narrow" w:hAnsi="Arial Narrow"/>
                <w:highlight w:val="yellow"/>
              </w:rPr>
            </w:pPr>
            <w:r w:rsidRPr="3BC13450" w:rsidR="36075242">
              <w:rPr>
                <w:rFonts w:ascii="Arial Narrow" w:hAnsi="Arial Narrow"/>
                <w:highlight w:val="yellow"/>
              </w:rPr>
              <w:t>Date de création :</w:t>
            </w:r>
          </w:p>
        </w:tc>
        <w:tc>
          <w:tcPr>
            <w:tcW w:w="4315" w:type="dxa"/>
            <w:tcMar/>
          </w:tcPr>
          <w:p w:rsidRPr="00A5257F" w:rsidR="00523E11" w:rsidP="3BC13450" w:rsidRDefault="00523E11" w14:paraId="520EABB0" w14:textId="4F7639F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BC13450" w:rsidR="36075242">
              <w:rPr>
                <w:rFonts w:ascii="Arial Narrow" w:hAnsi="Arial Narrow"/>
                <w:highlight w:val="yellow"/>
              </w:rPr>
              <w:t>Nom:</w:t>
            </w:r>
          </w:p>
        </w:tc>
      </w:tr>
      <w:tr w:rsidRPr="00CD4E95" w:rsidR="00523E11" w:rsidTr="3BC13450" w14:paraId="243F3D50" w14:textId="77777777">
        <w:tc>
          <w:tcPr>
            <w:tcW w:w="4315" w:type="dxa"/>
            <w:tcMar/>
          </w:tcPr>
          <w:p w:rsidRPr="00CD4E95" w:rsidR="00523E11" w:rsidP="00523E11" w:rsidRDefault="00523E11" w14:paraId="242D3EBD" w14:textId="1156D71D">
            <w:pPr>
              <w:rPr>
                <w:rFonts w:ascii="Arial Narrow" w:hAnsi="Arial Narrow"/>
              </w:rPr>
            </w:pPr>
            <w:r w:rsidRPr="3BC13450" w:rsidR="36075242">
              <w:rPr>
                <w:rFonts w:ascii="Arial Narrow" w:hAnsi="Arial Narrow"/>
              </w:rPr>
              <w:t>Date de révision par le comité :</w:t>
            </w:r>
          </w:p>
        </w:tc>
        <w:tc>
          <w:tcPr>
            <w:tcW w:w="4315" w:type="dxa"/>
            <w:tcMar/>
          </w:tcPr>
          <w:p w:rsidRPr="00CD4E95" w:rsidR="00523E11" w:rsidRDefault="00523E11" w14:paraId="76CCA768" w14:noSpellErr="1" w14:textId="27232DF5">
            <w:pPr>
              <w:rPr>
                <w:rFonts w:ascii="Arial Narrow" w:hAnsi="Arial Narrow"/>
              </w:rPr>
            </w:pPr>
          </w:p>
        </w:tc>
      </w:tr>
    </w:tbl>
    <w:p w:rsidRPr="00CD4E95" w:rsidR="00523E11" w:rsidRDefault="00523E11" w14:paraId="291FFBB5" w14:textId="77777777">
      <w:pPr>
        <w:rPr>
          <w:rFonts w:ascii="Arial Narrow" w:hAnsi="Arial Narrow"/>
        </w:rPr>
      </w:pPr>
    </w:p>
    <w:p w:rsidRPr="00CD4E95" w:rsidR="00523E11" w:rsidRDefault="00523E11" w14:paraId="4B0819D5" w14:textId="53A1DB51">
      <w:pPr>
        <w:rPr>
          <w:rFonts w:ascii="Arial Narrow" w:hAnsi="Arial Narrow"/>
        </w:rPr>
      </w:pPr>
      <w:r w:rsidRPr="00CD4E95">
        <w:rPr>
          <w:rFonts w:ascii="Arial Narrow" w:hAnsi="Arial Narrow"/>
        </w:rPr>
        <w:t>Cette procédure décrit les éléments</w:t>
      </w:r>
      <w:r w:rsidR="00D77689">
        <w:rPr>
          <w:rFonts w:ascii="Arial Narrow" w:hAnsi="Arial Narrow"/>
        </w:rPr>
        <w:t xml:space="preserve"> SST</w:t>
      </w:r>
      <w:r w:rsidRPr="00CD4E95">
        <w:rPr>
          <w:rFonts w:ascii="Arial Narrow" w:hAnsi="Arial Narrow"/>
        </w:rPr>
        <w:t xml:space="preserve"> essentiels que doit considérer un </w:t>
      </w:r>
      <w:r w:rsidR="00D77689">
        <w:rPr>
          <w:rFonts w:ascii="Arial Narrow" w:hAnsi="Arial Narrow"/>
        </w:rPr>
        <w:t>responsable</w:t>
      </w:r>
      <w:r w:rsidRPr="00CD4E95">
        <w:rPr>
          <w:rFonts w:ascii="Arial Narrow" w:hAnsi="Arial Narrow"/>
        </w:rPr>
        <w:t xml:space="preserve"> lors de l’élaboration d’un</w:t>
      </w:r>
      <w:r w:rsidR="00D77689">
        <w:rPr>
          <w:rFonts w:ascii="Arial Narrow" w:hAnsi="Arial Narrow"/>
        </w:rPr>
        <w:t>e sortie terrain</w:t>
      </w:r>
      <w:r w:rsidRPr="00CD4E95">
        <w:rPr>
          <w:rFonts w:ascii="Arial Narrow" w:hAnsi="Arial Narrow"/>
        </w:rPr>
        <w:t>. On y aborde les exigences en matière de protection collective, protection individuelle, utilisation d’équipement ou outils dangereux ainsi que les mesures d’urgences spécifiques.</w:t>
      </w:r>
    </w:p>
    <w:p w:rsidRPr="00CD4E95" w:rsidR="00523E11" w:rsidP="00CD4E95" w:rsidRDefault="00523E11" w14:paraId="10D3DA5F" w14:textId="7AA7BF8B">
      <w:pPr>
        <w:pStyle w:val="ListParagraph"/>
        <w:numPr>
          <w:ilvl w:val="0"/>
          <w:numId w:val="2"/>
        </w:numPr>
        <w:ind w:left="426"/>
        <w:rPr>
          <w:rFonts w:ascii="Arial Narrow" w:hAnsi="Arial Narrow"/>
        </w:rPr>
      </w:pPr>
      <w:r w:rsidRPr="00CD4E95">
        <w:rPr>
          <w:rFonts w:ascii="Arial Narrow" w:hAnsi="Arial Narrow"/>
          <w:b/>
        </w:rPr>
        <w:t>But :</w:t>
      </w:r>
      <w:r w:rsidRPr="00CD4E95">
        <w:rPr>
          <w:rFonts w:ascii="Arial Narrow" w:hAnsi="Arial Narrow"/>
        </w:rPr>
        <w:t xml:space="preserve"> cette procédure vise à fournir aux étudiants les mesures générales de protection lors de tâches de </w:t>
      </w:r>
      <w:r w:rsidRPr="00CD4E95">
        <w:rPr>
          <w:rFonts w:ascii="Arial Narrow" w:hAnsi="Arial Narrow"/>
          <w:highlight w:val="yellow"/>
        </w:rPr>
        <w:t>(décri</w:t>
      </w:r>
      <w:r w:rsidR="00A57376">
        <w:rPr>
          <w:rFonts w:ascii="Arial Narrow" w:hAnsi="Arial Narrow"/>
          <w:highlight w:val="yellow"/>
        </w:rPr>
        <w:t>vez</w:t>
      </w:r>
      <w:r w:rsidRPr="00CD4E95">
        <w:rPr>
          <w:rFonts w:ascii="Arial Narrow" w:hAnsi="Arial Narrow"/>
          <w:highlight w:val="yellow"/>
        </w:rPr>
        <w:t xml:space="preserve"> </w:t>
      </w:r>
      <w:r w:rsidR="00A57376">
        <w:rPr>
          <w:rFonts w:ascii="Arial Narrow" w:hAnsi="Arial Narrow"/>
          <w:highlight w:val="yellow"/>
        </w:rPr>
        <w:t xml:space="preserve">ici </w:t>
      </w:r>
      <w:r w:rsidRPr="00CD4E95">
        <w:rPr>
          <w:rFonts w:ascii="Arial Narrow" w:hAnsi="Arial Narrow"/>
          <w:highlight w:val="yellow"/>
        </w:rPr>
        <w:t>la nature de la situation à risque ici et donner un exemple concret</w:t>
      </w:r>
      <w:r w:rsidR="00496BBA">
        <w:rPr>
          <w:rFonts w:ascii="Arial Narrow" w:hAnsi="Arial Narrow"/>
          <w:highlight w:val="yellow"/>
        </w:rPr>
        <w:t>. Ex. : Travaux en hauteur : nous installerons des nichoirs</w:t>
      </w:r>
      <w:r w:rsidRPr="00496BBA" w:rsidR="00496BBA">
        <w:rPr>
          <w:rFonts w:ascii="Arial Narrow" w:hAnsi="Arial Narrow"/>
          <w:highlight w:val="yellow"/>
        </w:rPr>
        <w:t xml:space="preserve"> </w:t>
      </w:r>
      <w:r w:rsidR="00496BBA">
        <w:rPr>
          <w:rFonts w:ascii="Arial Narrow" w:hAnsi="Arial Narrow"/>
          <w:highlight w:val="yellow"/>
        </w:rPr>
        <w:t>à une hauteur de 5 mètres, avec une échelle</w:t>
      </w:r>
      <w:r w:rsidRPr="00CD4E95">
        <w:rPr>
          <w:rFonts w:ascii="Arial Narrow" w:hAnsi="Arial Narrow"/>
          <w:highlight w:val="yellow"/>
        </w:rPr>
        <w:t>).</w:t>
      </w:r>
    </w:p>
    <w:p w:rsidRPr="00CD4E95" w:rsidR="00CD4E95" w:rsidP="00CD4E95" w:rsidRDefault="00523E11" w14:paraId="2A6D27C2" w14:textId="77777777">
      <w:pPr>
        <w:pStyle w:val="ListParagraph"/>
        <w:numPr>
          <w:ilvl w:val="0"/>
          <w:numId w:val="2"/>
        </w:numPr>
        <w:ind w:left="426"/>
        <w:rPr>
          <w:rFonts w:ascii="Arial Narrow" w:hAnsi="Arial Narrow"/>
          <w:b/>
        </w:rPr>
      </w:pPr>
      <w:r w:rsidRPr="00CD4E95">
        <w:rPr>
          <w:rFonts w:ascii="Arial Narrow" w:hAnsi="Arial Narrow"/>
          <w:b/>
        </w:rPr>
        <w:t xml:space="preserve">Responsabilités : </w:t>
      </w:r>
    </w:p>
    <w:p w:rsidRPr="00CD4E95" w:rsidR="00523E11" w:rsidP="00CD4E95" w:rsidRDefault="00523E11" w14:paraId="389B0EA0" w14:textId="36FE388E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CD4E95">
        <w:rPr>
          <w:rFonts w:ascii="Arial Narrow" w:hAnsi="Arial Narrow"/>
        </w:rPr>
        <w:t>Les gestionnaires de projets doivent</w:t>
      </w:r>
      <w:r w:rsidRPr="00CD4E95" w:rsidR="005D05FE">
        <w:rPr>
          <w:rFonts w:ascii="Arial Narrow" w:hAnsi="Arial Narrow"/>
        </w:rPr>
        <w:t xml:space="preserve"> effectuer l’analyse des risques et préparer une pr</w:t>
      </w:r>
      <w:r w:rsidR="004E17C3">
        <w:rPr>
          <w:rFonts w:ascii="Arial Narrow" w:hAnsi="Arial Narrow"/>
        </w:rPr>
        <w:t xml:space="preserve">océdure pour </w:t>
      </w:r>
      <w:r w:rsidR="00A57376">
        <w:rPr>
          <w:rFonts w:ascii="Arial Narrow" w:hAnsi="Arial Narrow"/>
        </w:rPr>
        <w:t>chaque</w:t>
      </w:r>
      <w:r w:rsidR="004E17C3">
        <w:rPr>
          <w:rFonts w:ascii="Arial Narrow" w:hAnsi="Arial Narrow"/>
        </w:rPr>
        <w:t xml:space="preserve"> </w:t>
      </w:r>
      <w:r w:rsidR="00837A74">
        <w:rPr>
          <w:rFonts w:ascii="Arial Narrow" w:hAnsi="Arial Narrow"/>
        </w:rPr>
        <w:t>risque élevé</w:t>
      </w:r>
      <w:r w:rsidRPr="0079627C" w:rsidR="004E17C3">
        <w:rPr>
          <w:rFonts w:ascii="Arial Narrow" w:hAnsi="Arial Narrow"/>
        </w:rPr>
        <w:t xml:space="preserve"> </w:t>
      </w:r>
      <w:r w:rsidR="004E17C3">
        <w:rPr>
          <w:rFonts w:ascii="Arial Narrow" w:hAnsi="Arial Narrow"/>
        </w:rPr>
        <w:t>selon</w:t>
      </w:r>
      <w:r w:rsidR="008F21B8">
        <w:rPr>
          <w:rFonts w:ascii="Arial Narrow" w:hAnsi="Arial Narrow"/>
        </w:rPr>
        <w:t xml:space="preserve"> la matrice (</w:t>
      </w:r>
      <w:r w:rsidR="004E17C3">
        <w:rPr>
          <w:rFonts w:ascii="Arial Narrow" w:hAnsi="Arial Narrow"/>
        </w:rPr>
        <w:t>jugé par</w:t>
      </w:r>
      <w:r w:rsidRPr="004E17C3" w:rsidR="004E17C3">
        <w:rPr>
          <w:rFonts w:ascii="Arial Narrow" w:hAnsi="Arial Narrow"/>
        </w:rPr>
        <w:t xml:space="preserve"> </w:t>
      </w:r>
      <w:r w:rsidRPr="00CD4E95" w:rsidR="004E17C3">
        <w:rPr>
          <w:rFonts w:ascii="Arial Narrow" w:hAnsi="Arial Narrow"/>
        </w:rPr>
        <w:t>l’enseignant</w:t>
      </w:r>
      <w:r w:rsidR="004E17C3">
        <w:rPr>
          <w:rFonts w:ascii="Arial Narrow" w:hAnsi="Arial Narrow"/>
        </w:rPr>
        <w:t>)</w:t>
      </w:r>
      <w:r w:rsidRPr="00CD4E95" w:rsidR="005D05FE">
        <w:rPr>
          <w:rFonts w:ascii="Arial Narrow" w:hAnsi="Arial Narrow"/>
        </w:rPr>
        <w:t>.</w:t>
      </w:r>
    </w:p>
    <w:p w:rsidRPr="00CD4E95" w:rsidR="005D05FE" w:rsidP="00CD4E95" w:rsidRDefault="00D77689" w14:paraId="2F8CDF1A" w14:textId="51CC7F5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CD4E95">
        <w:rPr>
          <w:rFonts w:ascii="Arial Narrow" w:hAnsi="Arial Narrow"/>
        </w:rPr>
        <w:t>L</w:t>
      </w:r>
      <w:r>
        <w:rPr>
          <w:rFonts w:ascii="Arial Narrow" w:hAnsi="Arial Narrow"/>
        </w:rPr>
        <w:t>e comité SST</w:t>
      </w:r>
      <w:r w:rsidRPr="00CD4E95">
        <w:rPr>
          <w:rFonts w:ascii="Arial Narrow" w:hAnsi="Arial Narrow"/>
        </w:rPr>
        <w:t xml:space="preserve"> </w:t>
      </w:r>
      <w:r w:rsidRPr="00CD4E95" w:rsidR="005D05FE">
        <w:rPr>
          <w:rFonts w:ascii="Arial Narrow" w:hAnsi="Arial Narrow"/>
        </w:rPr>
        <w:t xml:space="preserve">doit </w:t>
      </w:r>
      <w:r>
        <w:rPr>
          <w:rFonts w:ascii="Arial Narrow" w:hAnsi="Arial Narrow"/>
        </w:rPr>
        <w:t xml:space="preserve">idéalement </w:t>
      </w:r>
      <w:r w:rsidRPr="00CD4E95" w:rsidR="005D05FE">
        <w:rPr>
          <w:rFonts w:ascii="Arial Narrow" w:hAnsi="Arial Narrow"/>
        </w:rPr>
        <w:t>réviser et approuver la procédure avant le début des travaux.</w:t>
      </w:r>
    </w:p>
    <w:p w:rsidRPr="00CD4E95" w:rsidR="005D05FE" w:rsidP="00CD4E95" w:rsidRDefault="005D05FE" w14:paraId="4A57AD27" w14:textId="636C82BF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CD4E95">
        <w:rPr>
          <w:rFonts w:ascii="Arial Narrow" w:hAnsi="Arial Narrow"/>
        </w:rPr>
        <w:t xml:space="preserve">Les étudiants doivent </w:t>
      </w:r>
      <w:r w:rsidR="00D77689">
        <w:rPr>
          <w:rFonts w:ascii="Arial Narrow" w:hAnsi="Arial Narrow"/>
        </w:rPr>
        <w:t xml:space="preserve">être informés des </w:t>
      </w:r>
      <w:r w:rsidRPr="00CD4E95" w:rsidR="00D77689">
        <w:rPr>
          <w:rFonts w:ascii="Arial Narrow" w:hAnsi="Arial Narrow"/>
        </w:rPr>
        <w:t xml:space="preserve">procédures </w:t>
      </w:r>
      <w:r w:rsidR="00D77689">
        <w:rPr>
          <w:rFonts w:ascii="Arial Narrow" w:hAnsi="Arial Narrow"/>
        </w:rPr>
        <w:t xml:space="preserve">(avant) et </w:t>
      </w:r>
      <w:r w:rsidRPr="00CD4E95">
        <w:rPr>
          <w:rFonts w:ascii="Arial Narrow" w:hAnsi="Arial Narrow"/>
        </w:rPr>
        <w:t>s</w:t>
      </w:r>
      <w:r w:rsidR="00D77689">
        <w:rPr>
          <w:rFonts w:ascii="Arial Narrow" w:hAnsi="Arial Narrow"/>
        </w:rPr>
        <w:t xml:space="preserve">’y </w:t>
      </w:r>
      <w:r w:rsidRPr="00CD4E95">
        <w:rPr>
          <w:rFonts w:ascii="Arial Narrow" w:hAnsi="Arial Narrow"/>
        </w:rPr>
        <w:t>conformer</w:t>
      </w:r>
      <w:r w:rsidR="00D77689">
        <w:rPr>
          <w:rFonts w:ascii="Arial Narrow" w:hAnsi="Arial Narrow"/>
        </w:rPr>
        <w:t>.</w:t>
      </w:r>
      <w:r w:rsidRPr="00CD4E95">
        <w:rPr>
          <w:rFonts w:ascii="Arial Narrow" w:hAnsi="Arial Narrow"/>
        </w:rPr>
        <w:t xml:space="preserve"> </w:t>
      </w:r>
    </w:p>
    <w:p w:rsidR="005D05FE" w:rsidP="00CD4E95" w:rsidRDefault="005D05FE" w14:paraId="209AA0AA" w14:textId="18DA35AE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CD4E95">
        <w:rPr>
          <w:rFonts w:ascii="Arial Narrow" w:hAnsi="Arial Narrow"/>
        </w:rPr>
        <w:t>Lorsqu’il a un doute raisonnable pour sa santé/sécurité l’étudiant doit consulter l’enseignant.</w:t>
      </w:r>
    </w:p>
    <w:p w:rsidRPr="00A5257F" w:rsidR="00A57376" w:rsidP="00CD4E95" w:rsidRDefault="00A57376" w14:paraId="064A1434" w14:textId="59315D64">
      <w:pPr>
        <w:pStyle w:val="ListParagraph"/>
        <w:numPr>
          <w:ilvl w:val="0"/>
          <w:numId w:val="3"/>
        </w:numPr>
        <w:rPr>
          <w:rFonts w:ascii="Arial Narrow" w:hAnsi="Arial Narrow"/>
          <w:highlight w:val="yellow"/>
        </w:rPr>
      </w:pPr>
      <w:r w:rsidRPr="00A5257F">
        <w:rPr>
          <w:rFonts w:ascii="Arial Narrow" w:hAnsi="Arial Narrow"/>
          <w:highlight w:val="yellow"/>
        </w:rPr>
        <w:t>(Ajoutez des responsabilités ici, si nécessaire)</w:t>
      </w:r>
    </w:p>
    <w:p w:rsidRPr="00CD4E95" w:rsidR="00CD4E95" w:rsidP="00CD4E95" w:rsidRDefault="00CD4E95" w14:paraId="67125805" w14:textId="77777777">
      <w:pPr>
        <w:pStyle w:val="ListParagraph"/>
        <w:ind w:left="426"/>
        <w:rPr>
          <w:rFonts w:ascii="Arial Narrow" w:hAnsi="Arial Narrow"/>
          <w:b/>
        </w:rPr>
      </w:pPr>
    </w:p>
    <w:p w:rsidRPr="00CD4E95" w:rsidR="005D05FE" w:rsidP="00CD4E95" w:rsidRDefault="005D05FE" w14:paraId="45C7B5D9" w14:textId="3A8D1EFB">
      <w:pPr>
        <w:pStyle w:val="ListParagraph"/>
        <w:numPr>
          <w:ilvl w:val="0"/>
          <w:numId w:val="2"/>
        </w:numPr>
        <w:ind w:left="426"/>
        <w:rPr>
          <w:rFonts w:ascii="Arial Narrow" w:hAnsi="Arial Narrow"/>
        </w:rPr>
      </w:pPr>
      <w:r w:rsidRPr="00CD4E95">
        <w:rPr>
          <w:rFonts w:ascii="Arial Narrow" w:hAnsi="Arial Narrow"/>
          <w:b/>
        </w:rPr>
        <w:t>Procédure documentée :</w:t>
      </w:r>
      <w:r w:rsidRPr="00CD4E95">
        <w:rPr>
          <w:rFonts w:ascii="Arial Narrow" w:hAnsi="Arial Narrow"/>
        </w:rPr>
        <w:t xml:space="preserve"> existe-t-il déjà des règlements, normes ou procédures auxquelles vous êtes tenus de vous conformer? (Ex. Code de la route) </w:t>
      </w:r>
    </w:p>
    <w:p w:rsidRPr="00CD4E95" w:rsidR="00CD4E95" w:rsidP="00CD4E95" w:rsidRDefault="00A57376" w14:paraId="19980D3E" w14:textId="54E0C1D6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Remplir une analyse pré-tâche (</w:t>
      </w:r>
      <w:r w:rsidRPr="00CD4E95" w:rsidR="00CD4E95">
        <w:rPr>
          <w:rFonts w:ascii="Arial Narrow" w:hAnsi="Arial Narrow"/>
        </w:rPr>
        <w:t>PAR5</w:t>
      </w:r>
      <w:r>
        <w:rPr>
          <w:rFonts w:ascii="Arial Narrow" w:hAnsi="Arial Narrow"/>
        </w:rPr>
        <w:t>)</w:t>
      </w:r>
      <w:r w:rsidR="00496BBA">
        <w:rPr>
          <w:rFonts w:ascii="Arial Narrow" w:hAnsi="Arial Narrow"/>
        </w:rPr>
        <w:t xml:space="preserve"> à chaque </w:t>
      </w:r>
      <w:r w:rsidR="00D77689">
        <w:rPr>
          <w:rFonts w:ascii="Arial Narrow" w:hAnsi="Arial Narrow"/>
        </w:rPr>
        <w:t>sortie</w:t>
      </w:r>
      <w:r w:rsidR="00496BBA">
        <w:rPr>
          <w:rFonts w:ascii="Arial Narrow" w:hAnsi="Arial Narrow"/>
        </w:rPr>
        <w:t>.</w:t>
      </w:r>
    </w:p>
    <w:p w:rsidRPr="00A5257F" w:rsidR="00CD4E95" w:rsidP="00CD4E95" w:rsidRDefault="0079627C" w14:paraId="7940BAF8" w14:textId="52EA5AA0">
      <w:pPr>
        <w:pStyle w:val="ListParagraph"/>
        <w:numPr>
          <w:ilvl w:val="0"/>
          <w:numId w:val="4"/>
        </w:numPr>
        <w:rPr>
          <w:rFonts w:ascii="Arial Narrow" w:hAnsi="Arial Narrow"/>
          <w:highlight w:val="yellow"/>
        </w:rPr>
      </w:pPr>
      <w:r w:rsidRPr="00A5257F">
        <w:rPr>
          <w:rFonts w:ascii="Arial Narrow" w:hAnsi="Arial Narrow"/>
          <w:highlight w:val="yellow"/>
        </w:rPr>
        <w:t>(Si oui, listez-les ici)</w:t>
      </w:r>
    </w:p>
    <w:p w:rsidRPr="00CD4E95" w:rsidR="00CD4E95" w:rsidP="00CD4E95" w:rsidRDefault="00CD4E95" w14:paraId="4351A5D1" w14:textId="77777777">
      <w:pPr>
        <w:pStyle w:val="ListParagraph"/>
        <w:ind w:left="426"/>
        <w:rPr>
          <w:rFonts w:ascii="Arial Narrow" w:hAnsi="Arial Narrow"/>
        </w:rPr>
      </w:pPr>
    </w:p>
    <w:p w:rsidRPr="00CD4E95" w:rsidR="00480C83" w:rsidP="00480C83" w:rsidRDefault="00480C83" w14:paraId="14AC9E14" w14:textId="77777777">
      <w:pPr>
        <w:pStyle w:val="ListParagraph"/>
        <w:numPr>
          <w:ilvl w:val="0"/>
          <w:numId w:val="2"/>
        </w:numPr>
        <w:ind w:left="426"/>
        <w:rPr>
          <w:rFonts w:ascii="Arial Narrow" w:hAnsi="Arial Narrow"/>
          <w:b/>
        </w:rPr>
      </w:pPr>
      <w:r w:rsidRPr="00CD4E95">
        <w:rPr>
          <w:rFonts w:ascii="Arial Narrow" w:hAnsi="Arial Narrow"/>
          <w:b/>
        </w:rPr>
        <w:t>Utilisation d’équipement ou outils dangereux :</w:t>
      </w:r>
    </w:p>
    <w:p w:rsidR="00480C83" w:rsidP="00A5257F" w:rsidRDefault="00480C83" w14:paraId="1BC94D71" w14:textId="77777777">
      <w:pPr>
        <w:pStyle w:val="ListParagraph"/>
        <w:ind w:left="426"/>
        <w:rPr>
          <w:rFonts w:ascii="Arial Narrow" w:hAnsi="Arial Narrow"/>
          <w:b/>
        </w:rPr>
      </w:pPr>
    </w:p>
    <w:p w:rsidRPr="00A5257F" w:rsidR="005D05FE" w:rsidP="00A5257F" w:rsidRDefault="005D05FE" w14:paraId="2E532828" w14:textId="16F4A5ED">
      <w:pPr>
        <w:rPr>
          <w:rFonts w:ascii="Arial Narrow" w:hAnsi="Arial Narrow"/>
          <w:b/>
        </w:rPr>
      </w:pPr>
      <w:r w:rsidRPr="00A5257F">
        <w:rPr>
          <w:rFonts w:ascii="Arial Narrow" w:hAnsi="Arial Narrow"/>
          <w:b/>
        </w:rPr>
        <w:t xml:space="preserve">Protection </w:t>
      </w:r>
      <w:r w:rsidRPr="00A5257F" w:rsidR="00CD4E95">
        <w:rPr>
          <w:rFonts w:ascii="Arial Narrow" w:hAnsi="Arial Narrow"/>
          <w:b/>
        </w:rPr>
        <w:t>collective :</w:t>
      </w:r>
      <w:r w:rsidRPr="00A5257F" w:rsidR="008F21B8">
        <w:rPr>
          <w:rFonts w:ascii="Arial Narrow" w:hAnsi="Arial Narrow"/>
          <w:b/>
        </w:rPr>
        <w:t xml:space="preserve"> </w:t>
      </w:r>
      <w:r w:rsidRPr="00A5257F" w:rsidR="0079627C">
        <w:rPr>
          <w:rFonts w:ascii="Arial Narrow" w:hAnsi="Arial Narrow"/>
          <w:highlight w:val="yellow"/>
        </w:rPr>
        <w:t>(décrivez brièvement les ÉPC</w:t>
      </w:r>
      <w:r w:rsidRPr="00A5257F" w:rsidR="00AA5A27">
        <w:rPr>
          <w:rStyle w:val="FootnoteReference"/>
          <w:rFonts w:ascii="Arial Narrow" w:hAnsi="Arial Narrow"/>
          <w:highlight w:val="yellow"/>
        </w:rPr>
        <w:footnoteReference w:id="2"/>
      </w:r>
      <w:r w:rsidRPr="00A5257F" w:rsidR="0079627C">
        <w:rPr>
          <w:rFonts w:ascii="Arial Narrow" w:hAnsi="Arial Narrow"/>
          <w:highlight w:val="yellow"/>
        </w:rPr>
        <w:t xml:space="preserve"> requises et dans quels cas elles le sont)</w:t>
      </w:r>
    </w:p>
    <w:p w:rsidRPr="00A5257F" w:rsidR="00CD4E95" w:rsidP="00A5257F" w:rsidRDefault="00CD4E95" w14:paraId="47384938" w14:textId="34C3E79F">
      <w:pPr>
        <w:rPr>
          <w:rFonts w:ascii="Arial Narrow" w:hAnsi="Arial Narrow"/>
          <w:b/>
        </w:rPr>
      </w:pPr>
      <w:r w:rsidRPr="00A5257F">
        <w:rPr>
          <w:rFonts w:ascii="Arial Narrow" w:hAnsi="Arial Narrow"/>
          <w:b/>
        </w:rPr>
        <w:t>Protection individuelle :</w:t>
      </w:r>
      <w:r w:rsidR="00AA5A27">
        <w:rPr>
          <w:rFonts w:ascii="Arial Narrow" w:hAnsi="Arial Narrow"/>
          <w:b/>
        </w:rPr>
        <w:t xml:space="preserve"> </w:t>
      </w:r>
      <w:r w:rsidRPr="00A5257F" w:rsidR="00AA5A27">
        <w:rPr>
          <w:rFonts w:ascii="Arial Narrow" w:hAnsi="Arial Narrow"/>
          <w:highlight w:val="yellow"/>
        </w:rPr>
        <w:t>(décrivez brièvement les ÉPI</w:t>
      </w:r>
      <w:r w:rsidRPr="00A5257F" w:rsidR="00AA5A27">
        <w:rPr>
          <w:rStyle w:val="FootnoteReference"/>
          <w:rFonts w:ascii="Arial Narrow" w:hAnsi="Arial Narrow"/>
          <w:highlight w:val="yellow"/>
        </w:rPr>
        <w:footnoteReference w:id="3"/>
      </w:r>
      <w:r w:rsidRPr="00A5257F" w:rsidR="00AA5A27">
        <w:rPr>
          <w:rFonts w:ascii="Arial Narrow" w:hAnsi="Arial Narrow"/>
          <w:highlight w:val="yellow"/>
        </w:rPr>
        <w:t xml:space="preserve"> requises et dans quels cas elles le sont)</w:t>
      </w:r>
    </w:p>
    <w:p w:rsidRPr="00A5257F" w:rsidR="00CD4E95" w:rsidP="00A5257F" w:rsidRDefault="00CD4E95" w14:paraId="07218A41" w14:textId="77777777">
      <w:pPr>
        <w:rPr>
          <w:rFonts w:ascii="Arial Narrow" w:hAnsi="Arial Narrow"/>
          <w:b/>
        </w:rPr>
      </w:pPr>
      <w:r w:rsidRPr="00A5257F">
        <w:rPr>
          <w:rFonts w:ascii="Arial Narrow" w:hAnsi="Arial Narrow"/>
          <w:b/>
        </w:rPr>
        <w:t>Mesures d’urgence spécifiques :</w:t>
      </w:r>
    </w:p>
    <w:p w:rsidRPr="00CD4E95" w:rsidR="00CD4E95" w:rsidP="00AA5A27" w:rsidRDefault="00CD4E95" w14:paraId="2CC186CD" w14:textId="55613C0F">
      <w:pPr>
        <w:pStyle w:val="ListParagraph"/>
        <w:numPr>
          <w:ilvl w:val="0"/>
          <w:numId w:val="1"/>
        </w:numPr>
        <w:ind w:left="1134"/>
        <w:rPr>
          <w:rFonts w:ascii="Arial Narrow" w:hAnsi="Arial Narrow"/>
        </w:rPr>
      </w:pPr>
      <w:r w:rsidRPr="00CD4E95">
        <w:rPr>
          <w:rFonts w:ascii="Arial Narrow" w:hAnsi="Arial Narrow"/>
        </w:rPr>
        <w:t>Moyen de communication</w:t>
      </w:r>
      <w:r w:rsidR="008F21B8">
        <w:rPr>
          <w:rFonts w:ascii="Arial Narrow" w:hAnsi="Arial Narrow"/>
        </w:rPr>
        <w:t> :</w:t>
      </w:r>
      <w:r w:rsidR="00AA5A27">
        <w:rPr>
          <w:rFonts w:ascii="Arial Narrow" w:hAnsi="Arial Narrow"/>
        </w:rPr>
        <w:t xml:space="preserve"> </w:t>
      </w:r>
      <w:r w:rsidRPr="00A5257F" w:rsidR="00400A21">
        <w:rPr>
          <w:rFonts w:ascii="Arial Narrow" w:hAnsi="Arial Narrow"/>
          <w:highlight w:val="yellow"/>
        </w:rPr>
        <w:t>(décrivez)</w:t>
      </w:r>
    </w:p>
    <w:p w:rsidRPr="00CD4E95" w:rsidR="00CD4E95" w:rsidP="00CD4E95" w:rsidRDefault="00CD4E95" w14:paraId="175D403D" w14:textId="319457A9">
      <w:pPr>
        <w:pStyle w:val="ListParagraph"/>
        <w:numPr>
          <w:ilvl w:val="0"/>
          <w:numId w:val="1"/>
        </w:numPr>
        <w:ind w:left="1134"/>
        <w:rPr>
          <w:rFonts w:ascii="Arial Narrow" w:hAnsi="Arial Narrow"/>
        </w:rPr>
      </w:pPr>
      <w:r w:rsidRPr="00CD4E95">
        <w:rPr>
          <w:rFonts w:ascii="Arial Narrow" w:hAnsi="Arial Narrow"/>
        </w:rPr>
        <w:t>Premiers soins</w:t>
      </w:r>
      <w:r w:rsidR="008F21B8">
        <w:rPr>
          <w:rFonts w:ascii="Arial Narrow" w:hAnsi="Arial Narrow"/>
        </w:rPr>
        <w:t> :</w:t>
      </w:r>
      <w:r w:rsidR="00400A21">
        <w:rPr>
          <w:rFonts w:ascii="Arial Narrow" w:hAnsi="Arial Narrow"/>
        </w:rPr>
        <w:t xml:space="preserve"> </w:t>
      </w:r>
      <w:r w:rsidRPr="00C847FF" w:rsidR="00400A21">
        <w:rPr>
          <w:rFonts w:ascii="Arial Narrow" w:hAnsi="Arial Narrow"/>
          <w:highlight w:val="yellow"/>
        </w:rPr>
        <w:t>(décrivez)</w:t>
      </w:r>
    </w:p>
    <w:p w:rsidRPr="008F21B8" w:rsidR="008F21B8" w:rsidRDefault="00CD4E95" w14:paraId="6F762EDC" w14:textId="78E32AAE">
      <w:pPr>
        <w:pStyle w:val="ListParagraph"/>
        <w:numPr>
          <w:ilvl w:val="0"/>
          <w:numId w:val="1"/>
        </w:numPr>
        <w:ind w:left="1134"/>
        <w:rPr>
          <w:noProof/>
          <w:lang w:eastAsia="fr-CA"/>
        </w:rPr>
      </w:pPr>
      <w:r w:rsidRPr="008F21B8">
        <w:rPr>
          <w:rFonts w:ascii="Arial Narrow" w:hAnsi="Arial Narrow"/>
        </w:rPr>
        <w:t>Sauvetage et évacuation</w:t>
      </w:r>
      <w:r w:rsidR="008F21B8">
        <w:rPr>
          <w:rFonts w:ascii="Arial Narrow" w:hAnsi="Arial Narrow"/>
        </w:rPr>
        <w:t> :</w:t>
      </w:r>
      <w:r w:rsidR="00400A21">
        <w:rPr>
          <w:rFonts w:ascii="Arial Narrow" w:hAnsi="Arial Narrow"/>
        </w:rPr>
        <w:t xml:space="preserve"> </w:t>
      </w:r>
      <w:r w:rsidRPr="00C847FF" w:rsidR="00400A21">
        <w:rPr>
          <w:rFonts w:ascii="Arial Narrow" w:hAnsi="Arial Narrow"/>
          <w:highlight w:val="yellow"/>
        </w:rPr>
        <w:t>(décrivez)</w:t>
      </w:r>
    </w:p>
    <w:p w:rsidR="008F21B8" w:rsidP="008F21B8" w:rsidRDefault="008F21B8" w14:paraId="23F0B1CC" w14:textId="77777777">
      <w:pPr>
        <w:pStyle w:val="ListParagraph"/>
        <w:ind w:left="1134"/>
        <w:rPr>
          <w:noProof/>
          <w:lang w:eastAsia="fr-CA"/>
        </w:rPr>
      </w:pPr>
    </w:p>
    <w:p w:rsidRPr="004E17C3" w:rsidR="004E17C3" w:rsidP="004E17C3" w:rsidRDefault="008F21B8" w14:paraId="63E1ACF5" w14:textId="77777777">
      <w:pPr>
        <w:rPr>
          <w:rFonts w:ascii="Arial Narrow" w:hAnsi="Arial Narrow"/>
        </w:rPr>
      </w:pPr>
      <w:r>
        <w:rPr>
          <w:noProof/>
          <w:lang w:eastAsia="fr-CA"/>
        </w:rPr>
        <w:t>Matrice Conséquence / Probabilités</w:t>
      </w:r>
      <w:r w:rsidR="004E17C3">
        <w:rPr>
          <w:noProof/>
          <w:lang w:eastAsia="fr-CA"/>
        </w:rPr>
        <w:drawing>
          <wp:inline distT="0" distB="0" distL="0" distR="0" wp14:anchorId="206A6F44" wp14:editId="6E12A9CA">
            <wp:extent cx="5715000" cy="33354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6389" t="35555" r="24826" b="18889"/>
                    <a:stretch/>
                  </pic:blipFill>
                  <pic:spPr bwMode="auto">
                    <a:xfrm>
                      <a:off x="0" y="0"/>
                      <a:ext cx="5744685" cy="3352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CD4E95" w:rsidR="00CD4E95" w:rsidP="00CD4E95" w:rsidRDefault="00496BBA" w14:paraId="63B528A4" w14:textId="7F1305B3">
      <w:pPr>
        <w:rPr>
          <w:rFonts w:ascii="Arial Narrow" w:hAnsi="Arial Narrow"/>
        </w:rPr>
      </w:pPr>
      <w:r>
        <w:rPr>
          <w:rFonts w:ascii="Arial Narrow" w:hAnsi="Arial Narrow"/>
        </w:rPr>
        <w:t>Source : CNESST</w:t>
      </w:r>
    </w:p>
    <w:p w:rsidRPr="00CD4E95" w:rsidR="00CD4E95" w:rsidP="00CD4E95" w:rsidRDefault="00CD4E95" w14:paraId="37E4FC29" w14:textId="77777777">
      <w:pPr>
        <w:rPr>
          <w:rFonts w:ascii="Arial Narrow" w:hAnsi="Arial Narrow"/>
        </w:rPr>
      </w:pPr>
    </w:p>
    <w:p w:rsidRPr="00CD4E95" w:rsidR="005D05FE" w:rsidRDefault="005D05FE" w14:paraId="66AA8FE7" w14:textId="77777777">
      <w:pPr>
        <w:rPr>
          <w:rFonts w:ascii="Arial Narrow" w:hAnsi="Arial Narrow"/>
        </w:rPr>
      </w:pPr>
    </w:p>
    <w:p w:rsidRPr="00CD4E95" w:rsidR="005D05FE" w:rsidRDefault="005D05FE" w14:paraId="385F770C" w14:textId="77777777">
      <w:pPr>
        <w:rPr>
          <w:rFonts w:ascii="Arial Narrow" w:hAnsi="Arial Narrow"/>
        </w:rPr>
      </w:pPr>
    </w:p>
    <w:p w:rsidRPr="00CD4E95" w:rsidR="00523E11" w:rsidRDefault="00523E11" w14:paraId="4166D0F0" w14:textId="77777777">
      <w:pPr>
        <w:rPr>
          <w:rFonts w:ascii="Arial Narrow" w:hAnsi="Arial Narrow"/>
        </w:rPr>
      </w:pPr>
    </w:p>
    <w:sectPr w:rsidRPr="00CD4E95" w:rsidR="00523E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664C8" w:rsidP="00AA5A27" w:rsidRDefault="004664C8" w14:paraId="56DFBBFC" w14:textId="77777777">
      <w:pPr>
        <w:spacing w:after="0" w:line="240" w:lineRule="auto"/>
      </w:pPr>
      <w:r>
        <w:separator/>
      </w:r>
    </w:p>
  </w:endnote>
  <w:endnote w:type="continuationSeparator" w:id="0">
    <w:p w:rsidR="004664C8" w:rsidP="00AA5A27" w:rsidRDefault="004664C8" w14:paraId="6879D8A4" w14:textId="77777777">
      <w:pPr>
        <w:spacing w:after="0" w:line="240" w:lineRule="auto"/>
      </w:pPr>
      <w:r>
        <w:continuationSeparator/>
      </w:r>
    </w:p>
  </w:endnote>
  <w:endnote w:type="continuationNotice" w:id="1">
    <w:p w:rsidR="004664C8" w:rsidRDefault="004664C8" w14:paraId="2EF3F2C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F566F" w:rsidRDefault="005F566F" w14:paraId="16BD0BA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F566F" w:rsidRDefault="005F566F" w14:paraId="3012679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F566F" w:rsidRDefault="005F566F" w14:paraId="343925C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664C8" w:rsidP="00AA5A27" w:rsidRDefault="004664C8" w14:paraId="1E38C7FA" w14:textId="77777777">
      <w:pPr>
        <w:spacing w:after="0" w:line="240" w:lineRule="auto"/>
      </w:pPr>
      <w:r>
        <w:separator/>
      </w:r>
    </w:p>
  </w:footnote>
  <w:footnote w:type="continuationSeparator" w:id="0">
    <w:p w:rsidR="004664C8" w:rsidP="00AA5A27" w:rsidRDefault="004664C8" w14:paraId="0EA7C3CA" w14:textId="77777777">
      <w:pPr>
        <w:spacing w:after="0" w:line="240" w:lineRule="auto"/>
      </w:pPr>
      <w:r>
        <w:continuationSeparator/>
      </w:r>
    </w:p>
  </w:footnote>
  <w:footnote w:type="continuationNotice" w:id="1">
    <w:p w:rsidR="004664C8" w:rsidRDefault="004664C8" w14:paraId="37E3B315" w14:textId="77777777">
      <w:pPr>
        <w:spacing w:after="0" w:line="240" w:lineRule="auto"/>
      </w:pPr>
    </w:p>
  </w:footnote>
  <w:footnote w:id="2">
    <w:p w:rsidR="00AA5A27" w:rsidRDefault="00AA5A27" w14:paraId="428E238E" w14:textId="60FF148A">
      <w:pPr>
        <w:pStyle w:val="FootnoteText"/>
      </w:pPr>
      <w:r>
        <w:rPr>
          <w:rStyle w:val="FootnoteReference"/>
        </w:rPr>
        <w:footnoteRef/>
      </w:r>
      <w:r>
        <w:t xml:space="preserve"> Équipement de protection collective</w:t>
      </w:r>
    </w:p>
  </w:footnote>
  <w:footnote w:id="3">
    <w:p w:rsidR="00AA5A27" w:rsidRDefault="00AA5A27" w14:paraId="5A999168" w14:textId="3331598A">
      <w:pPr>
        <w:pStyle w:val="FootnoteText"/>
      </w:pPr>
      <w:r>
        <w:rPr>
          <w:rStyle w:val="FootnoteReference"/>
        </w:rPr>
        <w:footnoteRef/>
      </w:r>
      <w:r>
        <w:t xml:space="preserve"> Équipement de protection individuelle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F566F" w:rsidRDefault="005F566F" w14:paraId="40975F8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0A21" w:rsidRDefault="00400A21" w14:paraId="0C9F1838" w14:textId="1ADAEB43">
    <w:pPr>
      <w:pStyle w:val="Header"/>
      <w:jc w:val="center"/>
      <w:rPr>
        <w:caps/>
        <w:color w:val="5B9BD5" w:themeColor="accent1"/>
      </w:rPr>
    </w:pPr>
    <w:r>
      <w:rPr>
        <w:caps/>
        <w:color w:val="5B9BD5" w:themeColor="accent1"/>
        <w:lang w:val="fr-FR"/>
      </w:rPr>
      <w:t xml:space="preserve"> </w:t>
    </w:r>
  </w:p>
  <w:p w:rsidR="00400A21" w:rsidRDefault="00400A21" w14:paraId="67C93AD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F566F" w:rsidRDefault="005F566F" w14:paraId="5C1CBFA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A4597"/>
    <w:multiLevelType w:val="hybridMultilevel"/>
    <w:tmpl w:val="0660D882"/>
    <w:lvl w:ilvl="0" w:tplc="0C0C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" w15:restartNumberingAfterBreak="0">
    <w:nsid w:val="5BAB7096"/>
    <w:multiLevelType w:val="hybridMultilevel"/>
    <w:tmpl w:val="EACE8BAA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5D9123C"/>
    <w:multiLevelType w:val="hybridMultilevel"/>
    <w:tmpl w:val="6E7E379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A10F7"/>
    <w:multiLevelType w:val="hybridMultilevel"/>
    <w:tmpl w:val="2A3EF56A"/>
    <w:lvl w:ilvl="0" w:tplc="0C0C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num w:numId="1" w16cid:durableId="1558979906">
    <w:abstractNumId w:val="1"/>
  </w:num>
  <w:num w:numId="2" w16cid:durableId="694186988">
    <w:abstractNumId w:val="2"/>
  </w:num>
  <w:num w:numId="3" w16cid:durableId="1865172680">
    <w:abstractNumId w:val="3"/>
  </w:num>
  <w:num w:numId="4" w16cid:durableId="77687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11"/>
    <w:rsid w:val="00013BB5"/>
    <w:rsid w:val="00054F13"/>
    <w:rsid w:val="00061083"/>
    <w:rsid w:val="000D353E"/>
    <w:rsid w:val="001402FF"/>
    <w:rsid w:val="002D214F"/>
    <w:rsid w:val="003247F4"/>
    <w:rsid w:val="003A10B5"/>
    <w:rsid w:val="00400A21"/>
    <w:rsid w:val="004664C8"/>
    <w:rsid w:val="00477E74"/>
    <w:rsid w:val="00480C83"/>
    <w:rsid w:val="00496BBA"/>
    <w:rsid w:val="004E17C3"/>
    <w:rsid w:val="00523E11"/>
    <w:rsid w:val="0054671F"/>
    <w:rsid w:val="005D05FE"/>
    <w:rsid w:val="005F566F"/>
    <w:rsid w:val="00711802"/>
    <w:rsid w:val="0072579D"/>
    <w:rsid w:val="007479B6"/>
    <w:rsid w:val="0079627C"/>
    <w:rsid w:val="00837A74"/>
    <w:rsid w:val="0089737B"/>
    <w:rsid w:val="008D0F29"/>
    <w:rsid w:val="008F21B8"/>
    <w:rsid w:val="00A5257F"/>
    <w:rsid w:val="00A57376"/>
    <w:rsid w:val="00AA5A27"/>
    <w:rsid w:val="00B10762"/>
    <w:rsid w:val="00BF7DCC"/>
    <w:rsid w:val="00C02B1A"/>
    <w:rsid w:val="00C71F1A"/>
    <w:rsid w:val="00CD4E95"/>
    <w:rsid w:val="00D02C4D"/>
    <w:rsid w:val="00D77689"/>
    <w:rsid w:val="00D812FD"/>
    <w:rsid w:val="00DB0DD0"/>
    <w:rsid w:val="00E575DF"/>
    <w:rsid w:val="00EA5A95"/>
    <w:rsid w:val="00EE21EE"/>
    <w:rsid w:val="00F01893"/>
    <w:rsid w:val="00FC7694"/>
    <w:rsid w:val="1338C978"/>
    <w:rsid w:val="1B87A35C"/>
    <w:rsid w:val="25112F60"/>
    <w:rsid w:val="36075242"/>
    <w:rsid w:val="3BC13450"/>
    <w:rsid w:val="40E7B00B"/>
    <w:rsid w:val="46C719F0"/>
    <w:rsid w:val="4CDAA6F9"/>
    <w:rsid w:val="5FC3DCC3"/>
    <w:rsid w:val="6AA0D5FC"/>
    <w:rsid w:val="6D6C7511"/>
    <w:rsid w:val="6F31F31F"/>
    <w:rsid w:val="7B92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DA372"/>
  <w15:chartTrackingRefBased/>
  <w15:docId w15:val="{CD41BE5F-CB17-4B0E-BDB7-86014EC0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E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D4E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812FD"/>
    <w:rPr>
      <w:rFonts w:ascii="Segoe UI" w:hAnsi="Segoe UI" w:cs="Segoe UI"/>
      <w:sz w:val="18"/>
      <w:szCs w:val="18"/>
    </w:rPr>
  </w:style>
  <w:style w:type="character" w:styleId="tlfcdefinition" w:customStyle="1">
    <w:name w:val="tlf_cdefinition"/>
    <w:basedOn w:val="DefaultParagraphFont"/>
    <w:rsid w:val="00C71F1A"/>
  </w:style>
  <w:style w:type="character" w:styleId="CommentReference">
    <w:name w:val="annotation reference"/>
    <w:basedOn w:val="DefaultParagraphFont"/>
    <w:uiPriority w:val="99"/>
    <w:semiHidden/>
    <w:unhideWhenUsed/>
    <w:rsid w:val="00E5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5D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5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5D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575D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5A27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A5A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5A2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A21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00A21"/>
  </w:style>
  <w:style w:type="paragraph" w:styleId="Footer">
    <w:name w:val="footer"/>
    <w:basedOn w:val="Normal"/>
    <w:link w:val="FooterChar"/>
    <w:uiPriority w:val="99"/>
    <w:unhideWhenUsed/>
    <w:rsid w:val="00400A21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00A21"/>
  </w:style>
  <w:style w:type="paragraph" w:styleId="Revision">
    <w:name w:val="Revision"/>
    <w:hidden/>
    <w:uiPriority w:val="99"/>
    <w:semiHidden/>
    <w:rsid w:val="00324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0FCD1E624A54EA4330101E7B27695" ma:contentTypeVersion="11" ma:contentTypeDescription="Crée un document." ma:contentTypeScope="" ma:versionID="085a104991308526f012ab7b3fb8f311">
  <xsd:schema xmlns:xsd="http://www.w3.org/2001/XMLSchema" xmlns:xs="http://www.w3.org/2001/XMLSchema" xmlns:p="http://schemas.microsoft.com/office/2006/metadata/properties" xmlns:ns2="79e57dd8-ad54-4b91-bb0e-d86c114d32db" xmlns:ns3="9ef9a6eb-1c6b-45eb-8083-b2a3478dd833" targetNamespace="http://schemas.microsoft.com/office/2006/metadata/properties" ma:root="true" ma:fieldsID="96e438dce6a4410a23d6032f7f5d1723" ns2:_="" ns3:_="">
    <xsd:import namespace="79e57dd8-ad54-4b91-bb0e-d86c114d32db"/>
    <xsd:import namespace="9ef9a6eb-1c6b-45eb-8083-b2a3478dd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57dd8-ad54-4b91-bb0e-d86c114d3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b3b65885-d9fe-45c3-a365-ddcc9f8c8f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9a6eb-1c6b-45eb-8083-b2a3478dd83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d6f2008-06d4-46ed-8357-982904d8cdc5}" ma:internalName="TaxCatchAll" ma:showField="CatchAllData" ma:web="9ef9a6eb-1c6b-45eb-8083-b2a3478dd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e57dd8-ad54-4b91-bb0e-d86c114d32db">
      <Terms xmlns="http://schemas.microsoft.com/office/infopath/2007/PartnerControls"/>
    </lcf76f155ced4ddcb4097134ff3c332f>
    <TaxCatchAll xmlns="9ef9a6eb-1c6b-45eb-8083-b2a3478dd83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0FF6B-6896-4DBB-96B5-D39FAEA6C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6E803-7435-4F77-AB5C-DE79E0877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57dd8-ad54-4b91-bb0e-d86c114d32db"/>
    <ds:schemaRef ds:uri="9ef9a6eb-1c6b-45eb-8083-b2a3478dd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452E8F-3164-496C-ADDA-A96C21CF4E9D}">
  <ds:schemaRefs>
    <ds:schemaRef ds:uri="http://schemas.microsoft.com/office/2006/metadata/properties"/>
    <ds:schemaRef ds:uri="http://schemas.microsoft.com/office/infopath/2007/PartnerControls"/>
    <ds:schemaRef ds:uri="79e57dd8-ad54-4b91-bb0e-d86c114d32db"/>
    <ds:schemaRef ds:uri="9ef9a6eb-1c6b-45eb-8083-b2a3478dd833"/>
  </ds:schemaRefs>
</ds:datastoreItem>
</file>

<file path=customXml/itemProps4.xml><?xml version="1.0" encoding="utf-8"?>
<ds:datastoreItem xmlns:ds="http://schemas.openxmlformats.org/officeDocument/2006/customXml" ds:itemID="{1C6B95D3-3036-4646-B492-26F4316D90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Procédure SST – Santé, sécurité au travail– Pour les situations à risque élevé</dc:title>
  <dc:subject/>
  <dc:creator>Guillaume Maziade</dc:creator>
  <keywords/>
  <dc:description/>
  <lastModifiedBy>David Boulais</lastModifiedBy>
  <revision>11</revision>
  <dcterms:created xsi:type="dcterms:W3CDTF">2021-10-21T19:31:00.0000000Z</dcterms:created>
  <dcterms:modified xsi:type="dcterms:W3CDTF">2023-09-06T18:53:02.1571717Z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0x010100C170FCD1E624A54EA4330101E7B27695</vt:lpwstr>
  </property>
  <property fmtid="{D5CDD505-2E9C-101B-9397-08002B2CF9AE}" pid="3" name="Order">
    <vt:r8>79607300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